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4C6C02">
        <w:t>05-1386/2607/2024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4C6C02">
        <w:rPr>
          <w:sz w:val="28"/>
          <w:szCs w:val="28"/>
        </w:rPr>
        <w:t>02.10.2024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4C6C02">
        <w:rPr>
          <w:sz w:val="28"/>
          <w:szCs w:val="28"/>
        </w:rPr>
        <w:t>05-1386/2607/2024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4C6C02">
        <w:rPr>
          <w:sz w:val="28"/>
          <w:szCs w:val="28"/>
        </w:rPr>
        <w:t>директора общества с ограниченной ответственностью "Перспектива"</w:t>
      </w:r>
      <w:r w:rsidRPr="00DF1AAF">
        <w:rPr>
          <w:sz w:val="28"/>
          <w:szCs w:val="28"/>
        </w:rPr>
        <w:t xml:space="preserve"> </w:t>
      </w:r>
      <w:r w:rsidR="004C6C02">
        <w:rPr>
          <w:sz w:val="28"/>
          <w:szCs w:val="28"/>
        </w:rPr>
        <w:t>Балина Марина Геннадьевна</w:t>
      </w:r>
      <w:r w:rsidRPr="00BD5540" w:rsidR="00BD5540">
        <w:rPr>
          <w:sz w:val="28"/>
          <w:szCs w:val="28"/>
        </w:rPr>
        <w:t>…….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02.04.2024, 18.04.2024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Балина Марина Геннадьевна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директором общества с ограниченной ответственностью "Перспектива"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>
        <w:rPr>
          <w:color w:val="FF0000"/>
          <w:sz w:val="28"/>
          <w:szCs w:val="28"/>
        </w:rPr>
        <w:t>а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п.п.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Балина Марина Геннадьевна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</w:t>
      </w:r>
      <w:r>
        <w:rPr>
          <w:color w:val="FF0000"/>
          <w:sz w:val="28"/>
          <w:szCs w:val="28"/>
        </w:rPr>
        <w:t>а</w:t>
      </w:r>
      <w:r w:rsidRPr="00DF1AAF">
        <w:rPr>
          <w:color w:val="FF0000"/>
          <w:sz w:val="28"/>
          <w:szCs w:val="28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4C6C02">
        <w:rPr>
          <w:sz w:val="28"/>
          <w:szCs w:val="28"/>
        </w:rPr>
        <w:t>ХМАО-Югра, г. Сургут, ул. 30 лет Победы, д. 44/2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r w:rsidRPr="00DF1AAF">
        <w:rPr>
          <w:sz w:val="28"/>
          <w:szCs w:val="28"/>
        </w:rPr>
        <w:t>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4C6C02">
        <w:rPr>
          <w:color w:val="FF0000"/>
          <w:sz w:val="28"/>
          <w:szCs w:val="28"/>
        </w:rPr>
        <w:t>Балина М.Г.</w:t>
      </w:r>
      <w:r w:rsidRPr="00DF1AAF">
        <w:rPr>
          <w:sz w:val="28"/>
          <w:szCs w:val="28"/>
        </w:rPr>
        <w:t xml:space="preserve"> представил</w:t>
      </w:r>
      <w:r w:rsidR="004C6C02">
        <w:rPr>
          <w:sz w:val="28"/>
          <w:szCs w:val="28"/>
        </w:rPr>
        <w:t>а</w:t>
      </w:r>
      <w:r w:rsidRPr="00DF1AAF">
        <w:rPr>
          <w:sz w:val="28"/>
          <w:szCs w:val="28"/>
        </w:rPr>
        <w:t xml:space="preserve"> отчет по форме ЕФС-1 (Договор ГПХ) в нарушение установленных сроков только </w:t>
      </w:r>
      <w:r w:rsidRPr="00DF1AAF">
        <w:rPr>
          <w:color w:val="FF0000"/>
          <w:sz w:val="28"/>
          <w:szCs w:val="28"/>
        </w:rPr>
        <w:t>0</w:t>
      </w:r>
      <w:r w:rsidR="004C6C02">
        <w:rPr>
          <w:color w:val="FF0000"/>
          <w:sz w:val="28"/>
          <w:szCs w:val="28"/>
        </w:rPr>
        <w:t>5</w:t>
      </w:r>
      <w:r w:rsidRPr="00DF1AAF">
        <w:rPr>
          <w:color w:val="FF0000"/>
          <w:sz w:val="28"/>
          <w:szCs w:val="28"/>
        </w:rPr>
        <w:t>.0</w:t>
      </w:r>
      <w:r w:rsidR="004C6C02">
        <w:rPr>
          <w:color w:val="FF0000"/>
          <w:sz w:val="28"/>
          <w:szCs w:val="28"/>
        </w:rPr>
        <w:t>7</w:t>
      </w:r>
      <w:r w:rsidRPr="00DF1AAF">
        <w:rPr>
          <w:color w:val="FF0000"/>
          <w:sz w:val="28"/>
          <w:szCs w:val="28"/>
        </w:rPr>
        <w:t>.202</w:t>
      </w:r>
      <w:r w:rsidR="004C6C02">
        <w:rPr>
          <w:color w:val="FF0000"/>
          <w:sz w:val="28"/>
          <w:szCs w:val="28"/>
        </w:rPr>
        <w:t>4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лицом представляющим общество без доверенности является руководитель </w:t>
      </w:r>
      <w:r w:rsidR="004C6C02">
        <w:rPr>
          <w:sz w:val="28"/>
          <w:szCs w:val="28"/>
        </w:rPr>
        <w:t>Балина Марина Геннадьевна, которая</w:t>
      </w:r>
      <w:r w:rsidRPr="00DF1AAF">
        <w:rPr>
          <w:sz w:val="28"/>
          <w:szCs w:val="28"/>
        </w:rPr>
        <w:t xml:space="preserve">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4C6C02">
        <w:rPr>
          <w:sz w:val="28"/>
          <w:szCs w:val="28"/>
        </w:rPr>
        <w:t>Балиной Марины Геннадьевны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</w:t>
      </w:r>
      <w:r w:rsidRPr="00DF1AAF">
        <w:rPr>
          <w:sz w:val="28"/>
          <w:szCs w:val="28"/>
        </w:rPr>
        <w:t>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4C6C02">
        <w:rPr>
          <w:sz w:val="28"/>
          <w:szCs w:val="28"/>
        </w:rPr>
        <w:t>11932/2024 от 27.08.2024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="004C6C02">
        <w:rPr>
          <w:sz w:val="28"/>
          <w:szCs w:val="28"/>
        </w:rPr>
        <w:t>Балина Марина Геннадьевна</w:t>
      </w:r>
      <w:r w:rsidRPr="00DF1AAF">
        <w:rPr>
          <w:sz w:val="28"/>
          <w:szCs w:val="28"/>
        </w:rPr>
        <w:t xml:space="preserve"> предоставил</w:t>
      </w:r>
      <w:r w:rsidR="004C6C02">
        <w:rPr>
          <w:sz w:val="28"/>
          <w:szCs w:val="28"/>
        </w:rPr>
        <w:t>а</w:t>
      </w:r>
      <w:r w:rsidRPr="00DF1AAF">
        <w:rPr>
          <w:sz w:val="28"/>
          <w:szCs w:val="28"/>
        </w:rPr>
        <w:t xml:space="preserve">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4C6C02">
        <w:rPr>
          <w:sz w:val="28"/>
          <w:szCs w:val="28"/>
        </w:rPr>
        <w:t>директора общества с ограниченной ответственностью "Перспектива"</w:t>
      </w:r>
      <w:r w:rsidRPr="00DF1AAF">
        <w:rPr>
          <w:color w:val="FF0000"/>
          <w:sz w:val="28"/>
          <w:szCs w:val="28"/>
        </w:rPr>
        <w:t xml:space="preserve"> </w:t>
      </w:r>
      <w:r w:rsidR="004C6C02">
        <w:rPr>
          <w:sz w:val="28"/>
          <w:szCs w:val="28"/>
        </w:rPr>
        <w:t>Балиной Марины Геннадьевны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4C6C02">
        <w:rPr>
          <w:sz w:val="28"/>
          <w:szCs w:val="28"/>
        </w:rPr>
        <w:t>директора общества с ограниченной ответственностью "Перспектива"</w:t>
      </w:r>
      <w:r w:rsidRPr="00DF1AAF">
        <w:rPr>
          <w:color w:val="FF0000"/>
          <w:sz w:val="28"/>
          <w:szCs w:val="28"/>
        </w:rPr>
        <w:t xml:space="preserve"> </w:t>
      </w:r>
      <w:r w:rsidR="004C6C02">
        <w:rPr>
          <w:sz w:val="28"/>
          <w:szCs w:val="28"/>
        </w:rPr>
        <w:t>Балину Марину Геннадьевну признать виновной</w:t>
      </w:r>
      <w:r w:rsidRPr="00DF1AAF"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02.10.2024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4C6C02">
        <w:rPr>
          <w:sz w:val="22"/>
          <w:szCs w:val="22"/>
        </w:rPr>
        <w:t>05-1386/2607/2024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4C6C02">
        <w:rPr>
          <w:sz w:val="22"/>
          <w:szCs w:val="22"/>
          <w:lang w:val="x-none"/>
        </w:rPr>
        <w:t>02.10.2024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4C7C91" w:rsidP="001423AC">
      <w:pPr>
        <w:jc w:val="both"/>
        <w:rPr>
          <w:sz w:val="22"/>
          <w:szCs w:val="22"/>
        </w:rPr>
      </w:pPr>
    </w:p>
    <w:p w:rsidR="004C7C91" w:rsidRPr="004C7C91" w:rsidP="001423AC">
      <w:pPr>
        <w:jc w:val="both"/>
        <w:rPr>
          <w:b/>
          <w:sz w:val="22"/>
          <w:szCs w:val="22"/>
          <w:u w:val="single"/>
        </w:rPr>
      </w:pPr>
      <w:r w:rsidRPr="004C7C91">
        <w:rPr>
          <w:b/>
          <w:sz w:val="22"/>
          <w:szCs w:val="22"/>
          <w:u w:val="single"/>
        </w:rPr>
        <w:t>УИН -</w:t>
      </w:r>
      <w:r w:rsidR="004C6C02">
        <w:rPr>
          <w:b/>
          <w:sz w:val="22"/>
          <w:szCs w:val="22"/>
          <w:u w:val="single"/>
        </w:rPr>
        <w:t xml:space="preserve"> 79702700000000210373</w:t>
      </w:r>
    </w:p>
    <w:p w:rsidR="004C7C91" w:rsidP="001423AC">
      <w:pPr>
        <w:jc w:val="both"/>
        <w:rPr>
          <w:sz w:val="22"/>
          <w:szCs w:val="22"/>
        </w:rPr>
      </w:pP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ED0A79" w:rsidRPr="00DF1AAF" w:rsidP="00E70851">
      <w:pPr>
        <w:rPr>
          <w:sz w:val="28"/>
          <w:szCs w:val="28"/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23AC"/>
    <w:rsid w:val="00153A2B"/>
    <w:rsid w:val="00166B61"/>
    <w:rsid w:val="00172840"/>
    <w:rsid w:val="00197FCE"/>
    <w:rsid w:val="001A5FA9"/>
    <w:rsid w:val="00207961"/>
    <w:rsid w:val="00227BF9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23AA9"/>
    <w:rsid w:val="00370417"/>
    <w:rsid w:val="003C6B41"/>
    <w:rsid w:val="003D11CD"/>
    <w:rsid w:val="003D1EE0"/>
    <w:rsid w:val="003D556A"/>
    <w:rsid w:val="00402F8D"/>
    <w:rsid w:val="00431E00"/>
    <w:rsid w:val="004422E9"/>
    <w:rsid w:val="004511E2"/>
    <w:rsid w:val="00476AC4"/>
    <w:rsid w:val="00486F65"/>
    <w:rsid w:val="004B0163"/>
    <w:rsid w:val="004B1459"/>
    <w:rsid w:val="004B7747"/>
    <w:rsid w:val="004C6C02"/>
    <w:rsid w:val="004C7C91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A016A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9047C6"/>
    <w:rsid w:val="00930202"/>
    <w:rsid w:val="00941DDE"/>
    <w:rsid w:val="00950EBC"/>
    <w:rsid w:val="00976F21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D5540"/>
    <w:rsid w:val="00C056A0"/>
    <w:rsid w:val="00C1157C"/>
    <w:rsid w:val="00C34040"/>
    <w:rsid w:val="00C50F27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1AAF"/>
    <w:rsid w:val="00E06C8F"/>
    <w:rsid w:val="00E12323"/>
    <w:rsid w:val="00E34E9E"/>
    <w:rsid w:val="00E40710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0ABEA61-FE69-483E-9771-0DC65C8E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